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0" w:rsidRDefault="00FC4200">
      <w:pPr>
        <w:rPr>
          <w:noProof/>
          <w:lang w:eastAsia="es-AR"/>
        </w:rPr>
      </w:pPr>
      <w:r>
        <w:t xml:space="preserve">                    </w:t>
      </w:r>
      <w:r w:rsidRPr="000E56FD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66.75pt;height:51.75pt;visibility:visible">
            <v:imagedata r:id="rId5" o:title=""/>
          </v:shape>
        </w:pict>
      </w:r>
      <w:r>
        <w:t xml:space="preserve"> </w:t>
      </w:r>
      <w:r>
        <w:rPr>
          <w:noProof/>
          <w:lang w:eastAsia="es-AR"/>
        </w:rPr>
        <w:t xml:space="preserve">             </w:t>
      </w:r>
      <w:r w:rsidRPr="000E56FD">
        <w:rPr>
          <w:noProof/>
          <w:lang w:val="en-US"/>
        </w:rPr>
        <w:pict>
          <v:shape id="Imagen 1" o:spid="_x0000_i1026" type="#_x0000_t75" alt=":X ENCUENTRO INVESTIGACION SAE:logo completo.jpg" style="width:152.25pt;height:48pt;visibility:visible">
            <v:imagedata r:id="rId6" o:title=""/>
          </v:shape>
        </w:pict>
      </w:r>
      <w:r>
        <w:rPr>
          <w:noProof/>
          <w:lang w:eastAsia="es-AR"/>
        </w:rPr>
        <w:t xml:space="preserve">                     </w:t>
      </w:r>
      <w:r w:rsidRPr="000E56FD">
        <w:rPr>
          <w:noProof/>
          <w:lang w:val="en-US"/>
        </w:rPr>
        <w:pict>
          <v:shape id="_x0000_i1027" type="#_x0000_t75" style="width:32.25pt;height:37.5pt;visibility:visible">
            <v:imagedata r:id="rId7" o:title="" cropright="42011f"/>
          </v:shape>
        </w:pict>
      </w:r>
      <w:r>
        <w:rPr>
          <w:noProof/>
          <w:lang w:eastAsia="es-AR"/>
        </w:rPr>
        <w:t xml:space="preserve">   </w:t>
      </w:r>
    </w:p>
    <w:p w:rsidR="00FC4200" w:rsidRDefault="00FC4200">
      <w:pPr>
        <w:rPr>
          <w:noProof/>
          <w:lang w:eastAsia="es-AR"/>
        </w:rPr>
      </w:pPr>
      <w:r>
        <w:rPr>
          <w:noProof/>
          <w:lang w:val="en-US"/>
        </w:rPr>
        <w:pict>
          <v:line id="5 Conector recto" o:spid="_x0000_s1026" style="position:absolute;z-index:251653120;visibility:visible" from="3.9pt,2.7pt" to="457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" strokecolor="#4579b8" strokeweight="1pt"/>
        </w:pict>
      </w:r>
      <w:r>
        <w:rPr>
          <w:noProof/>
          <w:lang w:eastAsia="es-AR"/>
        </w:rPr>
        <w:t xml:space="preserve">                   </w:t>
      </w:r>
    </w:p>
    <w:p w:rsidR="00FC4200" w:rsidRPr="00B473F8" w:rsidRDefault="00FC4200" w:rsidP="00B473F8">
      <w:pPr>
        <w:jc w:val="center"/>
        <w:rPr>
          <w:b/>
          <w:noProof/>
          <w:u w:val="single"/>
          <w:lang w:eastAsia="es-AR"/>
        </w:rPr>
      </w:pPr>
      <w:r w:rsidRPr="00B473F8">
        <w:rPr>
          <w:b/>
          <w:noProof/>
          <w:u w:val="single"/>
          <w:lang w:eastAsia="es-AR"/>
        </w:rPr>
        <w:t>X° Encuentro de Investigación en Endodoncia Gran Hotel Presidente.  Salta,  Argentina</w:t>
      </w:r>
    </w:p>
    <w:p w:rsidR="00FC4200" w:rsidRDefault="00FC4200">
      <w:r>
        <w:t xml:space="preserve">Estimados colegas: </w:t>
      </w:r>
    </w:p>
    <w:p w:rsidR="00FC4200" w:rsidRDefault="00FC4200" w:rsidP="006053C1">
      <w:pPr>
        <w:spacing w:after="0" w:line="240" w:lineRule="auto"/>
      </w:pPr>
      <w:r>
        <w:t xml:space="preserve">En nombre de </w:t>
      </w:r>
      <w:smartTag w:uri="urn:schemas-microsoft-com:office:smarttags" w:element="PersonName">
        <w:smartTagPr>
          <w:attr w:name="ProductID" w:val="la Sociedad Argentina"/>
        </w:smartTagPr>
        <w:r>
          <w:t>la Sociedad Argentina</w:t>
        </w:r>
      </w:smartTag>
      <w:r>
        <w:t xml:space="preserve"> de Endodoncia, le damos la bienvenida a este X Encuentro de Investigación. Es nuestro deseo el que sienta como en casa, disfrutando de ciencia y camaradería en un lugar cálido y entre amigos, con un programa de excelencia. Desde ya agradecidos por su confianza y todo lo que necesite estamos a su entera disposición.</w:t>
      </w:r>
    </w:p>
    <w:p w:rsidR="00FC4200" w:rsidRDefault="00FC4200" w:rsidP="006053C1">
      <w:pPr>
        <w:spacing w:after="0" w:line="240" w:lineRule="auto"/>
      </w:pPr>
    </w:p>
    <w:p w:rsidR="00FC4200" w:rsidRPr="0063790D" w:rsidRDefault="00FC4200" w:rsidP="006053C1">
      <w:pPr>
        <w:spacing w:after="0" w:line="240" w:lineRule="auto"/>
        <w:rPr>
          <w:lang w:val="pt-BR"/>
        </w:rPr>
      </w:pPr>
      <w:r>
        <w:t xml:space="preserve">             </w:t>
      </w:r>
      <w:r w:rsidRPr="0063790D">
        <w:rPr>
          <w:lang w:val="pt-BR"/>
        </w:rPr>
        <w:t>Jorge Basilaki                                           Pablo Ensinas                             Roberto Rionda</w:t>
      </w:r>
    </w:p>
    <w:p w:rsidR="00FC4200" w:rsidRDefault="00FC4200" w:rsidP="006053C1">
      <w:pPr>
        <w:spacing w:after="0" w:line="240" w:lineRule="auto"/>
      </w:pPr>
      <w:r w:rsidRPr="0063790D">
        <w:rPr>
          <w:lang w:val="pt-BR"/>
        </w:rPr>
        <w:t xml:space="preserve">                </w:t>
      </w:r>
      <w:r>
        <w:t>Secretario                                                Presidente                                        Tesorero</w:t>
      </w:r>
    </w:p>
    <w:p w:rsidR="00FC4200" w:rsidRDefault="00FC4200" w:rsidP="006053C1">
      <w:pPr>
        <w:spacing w:after="0" w:line="240" w:lineRule="auto"/>
      </w:pPr>
    </w:p>
    <w:p w:rsidR="00FC4200" w:rsidRDefault="00FC4200"/>
    <w:p w:rsidR="00FC4200" w:rsidRPr="001C7C2B" w:rsidRDefault="00FC4200">
      <w:pPr>
        <w:rPr>
          <w:b/>
          <w:sz w:val="24"/>
          <w:u w:val="single"/>
        </w:rPr>
      </w:pPr>
      <w:r w:rsidRPr="001C7C2B">
        <w:rPr>
          <w:b/>
          <w:sz w:val="24"/>
          <w:u w:val="single"/>
        </w:rPr>
        <w:t>Programa de actividades</w:t>
      </w:r>
    </w:p>
    <w:p w:rsidR="00FC4200" w:rsidRPr="001C7C2B" w:rsidRDefault="00FC4200">
      <w:pPr>
        <w:rPr>
          <w:b/>
          <w:sz w:val="24"/>
          <w:u w:val="single"/>
        </w:rPr>
      </w:pPr>
      <w:r w:rsidRPr="001C7C2B">
        <w:rPr>
          <w:b/>
          <w:sz w:val="24"/>
          <w:u w:val="single"/>
        </w:rPr>
        <w:t>Jueves 3 de Setiembre</w:t>
      </w:r>
    </w:p>
    <w:p w:rsidR="00FC4200" w:rsidRPr="006E1AAE" w:rsidRDefault="00FC4200" w:rsidP="006E1AAE">
      <w:r w:rsidRPr="006E1AAE">
        <w:t xml:space="preserve">8 hs: Recepción, Gran Hotel Presidente </w:t>
      </w:r>
    </w:p>
    <w:p w:rsidR="00FC4200" w:rsidRPr="00D54F74" w:rsidRDefault="00FC4200">
      <w:pPr>
        <w:rPr>
          <w:sz w:val="24"/>
          <w:u w:val="single"/>
        </w:rPr>
      </w:pPr>
      <w:r w:rsidRPr="00D54F74">
        <w:rPr>
          <w:b/>
          <w:sz w:val="24"/>
          <w:u w:val="single"/>
        </w:rPr>
        <w:t>Salón Elisabetta</w:t>
      </w:r>
      <w:r w:rsidRPr="00D54F74">
        <w:rPr>
          <w:sz w:val="24"/>
          <w:u w:val="single"/>
        </w:rPr>
        <w:t xml:space="preserve"> </w:t>
      </w:r>
    </w:p>
    <w:p w:rsidR="00FC4200" w:rsidRDefault="00FC4200" w:rsidP="00460A65">
      <w:pPr>
        <w:spacing w:after="0"/>
      </w:pPr>
      <w:smartTag w:uri="urn:schemas-microsoft-com:office:smarttags" w:element="metricconverter">
        <w:smartTagPr>
          <w:attr w:name="ProductID" w:val="8.30 a"/>
        </w:smartTagPr>
        <w:r w:rsidRPr="006E1AAE">
          <w:t>8.30 a</w:t>
        </w:r>
      </w:smartTag>
      <w:r w:rsidRPr="006E1AAE">
        <w:t xml:space="preserve"> 11.00  </w:t>
      </w:r>
      <w:r>
        <w:rPr>
          <w:b/>
        </w:rPr>
        <w:t>C</w:t>
      </w:r>
      <w:r w:rsidRPr="006E1AAE">
        <w:rPr>
          <w:b/>
        </w:rPr>
        <w:t>urso</w:t>
      </w:r>
      <w:r w:rsidRPr="006E1AAE">
        <w:t xml:space="preserve">: </w:t>
      </w:r>
      <w:r w:rsidRPr="00D54F74">
        <w:rPr>
          <w:b/>
          <w:sz w:val="24"/>
        </w:rPr>
        <w:t>“Pensando en modelos de Investigación de aplicación clínica”</w:t>
      </w:r>
      <w:r w:rsidRPr="006E1AAE">
        <w:t xml:space="preserve"> Dr. Fernando Goldberg</w:t>
      </w:r>
    </w:p>
    <w:p w:rsidR="00FC4200" w:rsidRDefault="00FC4200" w:rsidP="00460A65">
      <w:pPr>
        <w:spacing w:after="0"/>
      </w:pPr>
    </w:p>
    <w:p w:rsidR="00FC4200" w:rsidRPr="00D54F74" w:rsidRDefault="00FC4200" w:rsidP="00460A65">
      <w:pPr>
        <w:spacing w:after="0"/>
        <w:rPr>
          <w:b/>
          <w:sz w:val="24"/>
        </w:rPr>
      </w:pPr>
      <w:r w:rsidRPr="00D54F74">
        <w:rPr>
          <w:b/>
          <w:sz w:val="24"/>
        </w:rPr>
        <w:t>11-11.30 BREAK</w:t>
      </w:r>
      <w:r>
        <w:rPr>
          <w:b/>
          <w:sz w:val="24"/>
        </w:rPr>
        <w:t xml:space="preserve"> Salón Don Alfredo</w:t>
      </w:r>
    </w:p>
    <w:p w:rsidR="00FC4200" w:rsidRDefault="00FC4200" w:rsidP="00460A65">
      <w:pPr>
        <w:spacing w:after="0"/>
        <w:rPr>
          <w:color w:val="FF0000"/>
        </w:rPr>
      </w:pPr>
    </w:p>
    <w:p w:rsidR="00FC4200" w:rsidRPr="00B473F8" w:rsidRDefault="00FC4200" w:rsidP="00460A65">
      <w:pPr>
        <w:spacing w:after="0"/>
        <w:rPr>
          <w:b/>
        </w:rPr>
      </w:pPr>
      <w:r w:rsidRPr="00B473F8">
        <w:rPr>
          <w:b/>
        </w:rPr>
        <w:t>11.30-11.40 PALABRAS INAUGURALES</w:t>
      </w:r>
    </w:p>
    <w:p w:rsidR="00FC4200" w:rsidRDefault="00FC4200" w:rsidP="00460A65">
      <w:pPr>
        <w:spacing w:after="0"/>
        <w:rPr>
          <w:color w:val="FF0000"/>
        </w:rPr>
      </w:pPr>
    </w:p>
    <w:p w:rsidR="00FC4200" w:rsidRDefault="00FC4200" w:rsidP="00854A3C">
      <w:pPr>
        <w:spacing w:after="0"/>
        <w:jc w:val="both"/>
        <w:rPr>
          <w:b/>
          <w:sz w:val="24"/>
        </w:rPr>
      </w:pPr>
      <w:r>
        <w:rPr>
          <w:b/>
          <w:sz w:val="24"/>
        </w:rPr>
        <w:t>11.40 PRESENTACIONES ORALES TRABAJOS DE INVESTIGACIÓN</w:t>
      </w:r>
    </w:p>
    <w:p w:rsidR="00FC4200" w:rsidRDefault="00FC4200" w:rsidP="00854A3C">
      <w:pPr>
        <w:spacing w:after="0"/>
        <w:jc w:val="both"/>
        <w:rPr>
          <w:b/>
          <w:sz w:val="24"/>
        </w:rPr>
      </w:pPr>
      <w:r>
        <w:rPr>
          <w:b/>
          <w:sz w:val="24"/>
        </w:rPr>
        <w:t>Salón Elisabetta</w:t>
      </w:r>
    </w:p>
    <w:p w:rsidR="00FC4200" w:rsidRDefault="00FC4200" w:rsidP="00854A3C">
      <w:pPr>
        <w:spacing w:after="0"/>
        <w:jc w:val="both"/>
        <w:rPr>
          <w:b/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11.40-11.50</w:t>
      </w:r>
      <w:r w:rsidRPr="002A3C25">
        <w:t xml:space="preserve"> Distribución y frecuencia de lesiones periapicales de origen endodóntico: Un es</w:t>
      </w:r>
      <w:r>
        <w:t>t</w:t>
      </w:r>
      <w:r w:rsidRPr="002A3C25">
        <w:t>udio de 210 biopsias.Della Porta, R*; Martínez lalis, R; Zmener O. Carrera de especialización en Endodoncia;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11.55-12.05</w:t>
      </w:r>
      <w:r w:rsidRPr="002A3C25">
        <w:t xml:space="preserve"> Actividad osteogénic</w:t>
      </w:r>
      <w:r>
        <w:t xml:space="preserve">a de dos materiales Bioactivos. </w:t>
      </w:r>
      <w:r w:rsidRPr="002A3C25">
        <w:t>Della Porta, R*; Zmener, O; Kokubu, G.</w:t>
      </w:r>
      <w:r w:rsidRPr="002A3C25">
        <w:tab/>
        <w:t>Carrera de especialización en Endodoncia;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 xml:space="preserve">12.10-12.20 </w:t>
      </w:r>
      <w:r w:rsidRPr="002A3C25">
        <w:t>Reacción del tejido celular subcutáneo de la rata a implantes de conos de Resilón y conos de gutapercha.Cantarini, C*; Frajlich, S; Zmener, O.Carrera de especialización en Endodoncia;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12.25-12.35</w:t>
      </w:r>
      <w:r>
        <w:t xml:space="preserve"> </w:t>
      </w:r>
      <w:r w:rsidRPr="002A3C25">
        <w:t>Estudio analítico y comparativo sobre la influencia de distintos factores  del dolor inmediato post-endodoncia, en paci</w:t>
      </w:r>
      <w:r>
        <w:t xml:space="preserve">entes de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Córdoba”. </w:t>
      </w:r>
      <w:r w:rsidRPr="002A3C25">
        <w:t>Gioino, G*; Arena, A. L; Lújan, G; Carvajal, M; Garofletti, J;  Gomez, C; Bronstein, M; Boetto, A; Arce Brisson, G; Romero Diaz, R; Croharé, L.</w:t>
      </w:r>
      <w:r>
        <w:t xml:space="preserve"> </w:t>
      </w:r>
      <w:r w:rsidRPr="002A3C25">
        <w:t>Cátedra: "B" de Endodoncia.Facultad: Odontología; Universidad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12.40-12.50</w:t>
      </w:r>
      <w:r>
        <w:t xml:space="preserve"> “Evaluació</w:t>
      </w:r>
      <w:r w:rsidRPr="002A3C25">
        <w:t>n de la superficie de un instrumento rotatorio de Ni-Ti CM</w:t>
      </w:r>
      <w:r>
        <w:t xml:space="preserve"> en relación al número de usos” </w:t>
      </w:r>
      <w:r w:rsidRPr="002A3C25">
        <w:t>Ballachino, M*; Frajlich, S.Cátedra: Endodoncia II; Escuela de Odontología USAL/AOA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12.55-13.05</w:t>
      </w:r>
      <w:r w:rsidRPr="002A3C25">
        <w:t xml:space="preserve"> Evaluación de los procedimientos endodónticos en una Carrera de Especialización.Romero, A*; Hilú, R; Scavo, R; Tobio</w:t>
      </w:r>
      <w:r>
        <w:t>, N; Martinez Lalis, R.</w:t>
      </w:r>
      <w:r>
        <w:tab/>
        <w:t xml:space="preserve">Carrera </w:t>
      </w:r>
      <w:r w:rsidRPr="002A3C25">
        <w:t>de especialización en Endodoncia;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15.00-15.10</w:t>
      </w:r>
      <w:r w:rsidRPr="002A3C25">
        <w:t xml:space="preserve"> Evaluación del dolor posoperatorio en pacientes tratados con Wane-One: Un estudio Clínico. Ensinas, P*.</w:t>
      </w:r>
      <w:r w:rsidRPr="002A3C25">
        <w:tab/>
        <w:t>Posgrado Endodoncia; Asociación Odontologica Salteña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63790D" w:rsidRDefault="00FC4200" w:rsidP="00DC48F0">
      <w:pPr>
        <w:spacing w:after="0"/>
        <w:ind w:left="360"/>
        <w:jc w:val="both"/>
        <w:rPr>
          <w:lang w:val="pt-BR"/>
        </w:rPr>
      </w:pPr>
      <w:r w:rsidRPr="00DC48F0">
        <w:rPr>
          <w:b/>
        </w:rPr>
        <w:t>15.15-15.25</w:t>
      </w:r>
      <w:r w:rsidRPr="002A3C25">
        <w:t xml:space="preserve"> Evaluación radiográfica de las obturaciones de molares superiores con técnicas manuales y rotatorias. </w:t>
      </w:r>
      <w:r w:rsidRPr="0063790D">
        <w:rPr>
          <w:lang w:val="pt-BR"/>
        </w:rPr>
        <w:t>Carrizo, A*; Saez, A; Ensinas, P; Pantanali, A; Sivila, L.Posgrado Circulo Odontológico Jujuy</w:t>
      </w:r>
    </w:p>
    <w:p w:rsidR="00FC4200" w:rsidRPr="0063790D" w:rsidRDefault="00FC4200" w:rsidP="00DC48F0">
      <w:pPr>
        <w:spacing w:after="0"/>
        <w:jc w:val="both"/>
        <w:rPr>
          <w:sz w:val="24"/>
          <w:lang w:val="pt-BR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15.30-15.40</w:t>
      </w:r>
      <w:r w:rsidRPr="002A3C25">
        <w:t xml:space="preserve"> Determinación del contenido residual paracloroanilina en dientes (ex vivos) producidos en tratamientos endodónticos tras la utilización de Hipoclorito de sodio 5% y Clorhexidina 2%. Yévenes López, I*; Alegre Godoy, O; Maggiolo Godoy, S; Parada Aliste, J.Cátedras; Quimica y Endodoncia; Facultad: Odontología; Universidad de Chile.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15.45-15.55</w:t>
      </w:r>
      <w:r w:rsidRPr="002A3C25">
        <w:t xml:space="preserve"> Mecanismo de acción del suero fisiológico en la formación de P-Cloroanilina en la reacción entre Clorhexidina, hipoclorito de sodio y suero fisiológico.Yévenes López, I*; Bilbao Bravo, C; Maggio</w:t>
      </w:r>
      <w:r>
        <w:t xml:space="preserve">lo Villalobos, S; Neira Jara, M </w:t>
      </w:r>
      <w:r w:rsidRPr="002A3C25">
        <w:t>Cátedras; Quimica y Endodoncia; Facultad: Odontología; Universidad de Chile.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16.00-16-10</w:t>
      </w:r>
      <w:r w:rsidRPr="002A3C25">
        <w:t xml:space="preserve"> Capacidad de sellado de tres técnicas de obturación a nivel del conducto lateral en dientes con conductos a</w:t>
      </w:r>
      <w:r>
        <w:t xml:space="preserve">mplios. </w:t>
      </w:r>
      <w:r w:rsidRPr="002A3C25">
        <w:t>Cynowicz, M*; Díaz Pizzarello, C; Gonz</w:t>
      </w:r>
      <w:r>
        <w:t xml:space="preserve">alez, D; Goldberg, F; Artaza L. </w:t>
      </w:r>
      <w:r w:rsidRPr="002A3C25">
        <w:t>Cátedra: Endodoncia I y II;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ind w:left="360"/>
        <w:rPr>
          <w:rFonts w:ascii="Arial" w:hAnsi="Arial" w:cs="Arial"/>
          <w:szCs w:val="20"/>
          <w:lang w:val="es-MX" w:eastAsia="es-ES"/>
        </w:rPr>
      </w:pPr>
      <w:r w:rsidRPr="00DC48F0">
        <w:rPr>
          <w:b/>
        </w:rPr>
        <w:t>16.15-16.25</w:t>
      </w:r>
      <w:r w:rsidRPr="002A3C25">
        <w:t xml:space="preserve"> Análisis In-Vitro de la influencia de la anatomía interna en conformación de las raíces mesiales tipo II y IV de Vertucci en primeros molares mandibulares permanentes.</w:t>
      </w:r>
      <w:r w:rsidRPr="002A3C25">
        <w:tab/>
        <w:t xml:space="preserve">Nole Alvarez, C. F*; Cajo García, J. A; Casaretto Gamonal, M.G; Torres Navarro, J.P; Casaverde Hermosa, J.L. Cátedra: Endodoncia; Facultad: Estomatología; Universidad Inca Garcilaso de </w:t>
      </w:r>
      <w:smartTag w:uri="urn:schemas-microsoft-com:office:smarttags" w:element="PersonName">
        <w:smartTagPr>
          <w:attr w:name="ProductID" w:val="la Vega."/>
        </w:smartTagPr>
        <w:r w:rsidRPr="002A3C25">
          <w:t>la Vega.</w:t>
        </w:r>
      </w:smartTag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17.00-17.10</w:t>
      </w:r>
      <w:r w:rsidRPr="002A3C25">
        <w:t xml:space="preserve"> Estudio comparativo "ex vivo" de las mediciones obtenidas en forma visual, con el empleo del ProPex Pixi con limas manuales, conectado a instrumentos de sistemas mecanizados</w:t>
      </w:r>
      <w:r w:rsidRPr="002A3C25">
        <w:tab/>
        <w:t>Cuervo, F*; Goldberg, F; manzur, E; Carrizo, L.</w:t>
      </w:r>
      <w:r w:rsidRPr="002A3C25">
        <w:tab/>
        <w:t>Cátedra: Endodoncia II; Escuela de Odontología USAL/AOA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17.10-17.15</w:t>
      </w:r>
      <w:r w:rsidRPr="002A3C25">
        <w:t xml:space="preserve"> “Evaluación clínica de las técnicas de ingreso y regreso en la determinación electrónica de la longitud de trabajo”Díaz Pizzarello, C*; Cuervo, F; Artaza, L; Manzur, E. Cátedra: Endodoncia II; Escuela de Odontología USAL/AOA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17.20-17.30</w:t>
      </w:r>
      <w:r w:rsidRPr="002A3C25">
        <w:t xml:space="preserve"> Estudio Ex Vivo de </w:t>
      </w:r>
      <w:smartTag w:uri="urn:schemas-microsoft-com:office:smarttags" w:element="PersonName">
        <w:smartTagPr>
          <w:attr w:name="ProductID" w:val="la Eficacia"/>
        </w:smartTagPr>
        <w:r w:rsidRPr="002A3C25">
          <w:t>la Eficacia</w:t>
        </w:r>
      </w:smartTag>
      <w:r w:rsidRPr="002A3C25">
        <w:t xml:space="preserve"> de Propex </w:t>
      </w:r>
      <w:r>
        <w:t>Pixi en la determinación de la l</w:t>
      </w:r>
      <w:r w:rsidRPr="002A3C25">
        <w:t>ongitud de trabajo en od</w:t>
      </w:r>
      <w:r>
        <w:t xml:space="preserve">ontólogos con y sin experiencia. </w:t>
      </w:r>
      <w:r w:rsidRPr="002A3C25">
        <w:t>Soldini, J*; Ensinas, P; Jarma, E; Milletelo, V; Avendaño, N; Mastruleri, S; Pince, D; Rivadeneira, G; Farfán, R; Ramos, L; Martel, M. Asociación Odontológica Salteña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17.35-17.45</w:t>
      </w:r>
      <w:r w:rsidRPr="002A3C25">
        <w:t xml:space="preserve"> </w:t>
      </w:r>
      <w:r w:rsidRPr="00DC48F0">
        <w:rPr>
          <w:rFonts w:ascii="Arial" w:hAnsi="Arial" w:cs="Arial"/>
          <w:szCs w:val="20"/>
          <w:lang w:val="es-MX" w:eastAsia="es-ES"/>
        </w:rPr>
        <w:t xml:space="preserve">Exactitud y precisión de tres localizadores apicales electrónicos en la determinación de la longitud del conducto radicular a diferentes ajustes. Ayala*, Nuñez, Adorno. Cátedra: Metodología de </w:t>
      </w:r>
      <w:smartTag w:uri="urn:schemas-microsoft-com:office:smarttags" w:element="PersonName">
        <w:smartTagPr>
          <w:attr w:name="ProductID" w:val="la Investigación.Universidad Nacional"/>
        </w:smartTagPr>
        <w:r w:rsidRPr="00DC48F0">
          <w:rPr>
            <w:rFonts w:ascii="Arial" w:hAnsi="Arial" w:cs="Arial"/>
            <w:szCs w:val="20"/>
            <w:lang w:val="es-MX" w:eastAsia="es-ES"/>
          </w:rPr>
          <w:t>la Investigación.Universidad Nacional</w:t>
        </w:r>
      </w:smartTag>
      <w:r w:rsidRPr="00DC48F0">
        <w:rPr>
          <w:rFonts w:ascii="Arial" w:hAnsi="Arial" w:cs="Arial"/>
          <w:szCs w:val="20"/>
          <w:lang w:val="es-MX" w:eastAsia="es-ES"/>
        </w:rPr>
        <w:t xml:space="preserve"> de Asunción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360"/>
        <w:jc w:val="both"/>
        <w:rPr>
          <w:color w:val="FF0000"/>
        </w:rPr>
      </w:pPr>
      <w:r w:rsidRPr="00DC48F0">
        <w:rPr>
          <w:b/>
        </w:rPr>
        <w:t>17.50-18.00</w:t>
      </w:r>
      <w:r w:rsidRPr="002A3C25">
        <w:t xml:space="preserve"> </w:t>
      </w:r>
      <w:r w:rsidRPr="00DC48F0">
        <w:rPr>
          <w:rFonts w:ascii="Arial" w:hAnsi="Arial" w:cs="Arial"/>
          <w:color w:val="FF0000"/>
          <w:szCs w:val="20"/>
          <w:lang w:val="es-MX" w:eastAsia="es-ES"/>
        </w:rPr>
        <w:t>DEJAR ESTE PARA PONER EL TRABAJO DE LEONARDI Y GALLEGOS CUANDO DETERMINEN SI ES ORAL O ES PÓSTER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18.05-18.15</w:t>
      </w:r>
      <w:r w:rsidRPr="002A3C25">
        <w:t xml:space="preserve"> "Acción antimicrobiana in vitro del cobre, comparada con medicaciones intraconducto de uso comun sobre cepas de Enterococcus faecalis genotipificadas epidemiológicamente" Villegas Caro, C*; Ulloa Concha, M.I; Pineda Méndez, C; Sánchez Sanhueza, G^; Bello Toledo, H^^.</w:t>
      </w:r>
      <w:r w:rsidRPr="002A3C25">
        <w:tab/>
        <w:t>"^Disciplina de Endodoncia, Departamento de Odontología Restauradora Facultad de Odontología, Laboratorio de Investigación en Agentes Antibacterianos, Departamento de Microbiología, Facultad de Ciencias Biológicas, Universidad de Concepción, Chile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18.20-18.30</w:t>
      </w:r>
      <w:r w:rsidRPr="002A3C25">
        <w:t xml:space="preserve"> Grado de limpieza de los conductos radiculares utilizando limas accionadas con movimientos rotatorios contínuos y reciprocante: Estudio con microscopio Confocal.Harran, E*; Uribe Echevarría, J; Goldberg, F; Rosas C.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ind w:left="360"/>
        <w:jc w:val="both"/>
        <w:rPr>
          <w:rFonts w:ascii="Arial" w:hAnsi="Arial" w:cs="Arial"/>
        </w:rPr>
      </w:pPr>
      <w:r w:rsidRPr="00DC48F0">
        <w:rPr>
          <w:b/>
        </w:rPr>
        <w:t>18.35-18.45</w:t>
      </w:r>
      <w:r w:rsidRPr="002A3C25">
        <w:t xml:space="preserve">  Evaluación de diferentes métodos de limpieza de la superficie dentinaria del conducto preparado para anclaje protético. De Caso*, Ulfohn, Boiero. </w:t>
      </w:r>
      <w:r w:rsidRPr="00DC48F0">
        <w:rPr>
          <w:rFonts w:ascii="Arial" w:hAnsi="Arial" w:cs="Arial"/>
        </w:rPr>
        <w:t>Cátedra de Endodoncia “A”. Facultad de Odontología. U.N. Córdoba. Argentina.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18.50-19.00</w:t>
      </w:r>
      <w:r w:rsidRPr="002A3C25">
        <w:t xml:space="preserve"> Análisis “ex vivo” de las paredes dentinarias luego de diferentes protocolos de limpieza.Picca M*; Garrofe, A; Martucci, D; Ensinas, P. Cátedras: de Materiales Dentales y de Preclínica de Operatoria Dental; Facultad de Odontología; UBA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19.05-19.15</w:t>
      </w:r>
      <w:r w:rsidRPr="002A3C25">
        <w:t xml:space="preserve"> Capacidad de sellado coronario de dos cementos a base de óxido de cinc y eugenol: Un ensayo de filtración bacteriana. Rodriguez Guillén, J*; Zmener, O; Pameijer, C.H.  Carrera de especialización en Endodoncia; Escuela de Odontología USAL/AOA.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1080"/>
        <w:jc w:val="both"/>
        <w:rPr>
          <w:b/>
        </w:rPr>
      </w:pPr>
      <w:r w:rsidRPr="00DC48F0">
        <w:rPr>
          <w:b/>
        </w:rPr>
        <w:t>21 HS. Noche de Peña. Peña DON OSCAR.  Balcarce 935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1080"/>
        <w:jc w:val="both"/>
        <w:rPr>
          <w:b/>
          <w:u w:val="single"/>
        </w:rPr>
      </w:pPr>
      <w:r w:rsidRPr="00DC48F0">
        <w:rPr>
          <w:b/>
          <w:u w:val="single"/>
        </w:rPr>
        <w:t>VIERNES 4 DE SETIEMBRE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1080"/>
        <w:jc w:val="both"/>
        <w:rPr>
          <w:b/>
          <w:u w:val="single"/>
        </w:rPr>
      </w:pPr>
      <w:r w:rsidRPr="00DC48F0">
        <w:rPr>
          <w:b/>
          <w:u w:val="single"/>
        </w:rPr>
        <w:t>PRESENTACIONES ORALES TRABAJOS INVESTIGACIÓN</w:t>
      </w:r>
    </w:p>
    <w:p w:rsidR="00FC4200" w:rsidRPr="00B473F8" w:rsidRDefault="00FC4200" w:rsidP="00DC48F0">
      <w:pPr>
        <w:spacing w:after="0"/>
        <w:ind w:left="1080"/>
        <w:jc w:val="both"/>
        <w:rPr>
          <w:b/>
        </w:rPr>
      </w:pPr>
      <w:r w:rsidRPr="00B473F8">
        <w:rPr>
          <w:b/>
        </w:rPr>
        <w:t>Salón Elisabetta</w:t>
      </w:r>
    </w:p>
    <w:p w:rsidR="00FC4200" w:rsidRPr="00D54F74" w:rsidRDefault="00FC4200" w:rsidP="00DC48F0">
      <w:pPr>
        <w:spacing w:after="0"/>
        <w:jc w:val="both"/>
        <w:rPr>
          <w:color w:val="FF0000"/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9.00-9.10</w:t>
      </w:r>
      <w:r w:rsidRPr="002A3C25">
        <w:t xml:space="preserve"> Eficacia del EndoActivator en la remoción del barro dentinario del orificio pulpar de conductos laterales simulados</w:t>
      </w:r>
      <w:r>
        <w:t>.</w:t>
      </w:r>
      <w:r w:rsidRPr="002A3C25">
        <w:t xml:space="preserve"> Vidal, S*; Artaza, L; Goldberg, F. Cátedra: Endodoncia II; Escuela de Odontología USAL/AOA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</w:pPr>
      <w:r w:rsidRPr="00DC48F0">
        <w:rPr>
          <w:b/>
        </w:rPr>
        <w:t>9.15-9.25</w:t>
      </w:r>
      <w:r>
        <w:t xml:space="preserve">. </w:t>
      </w:r>
      <w:r w:rsidRPr="002A3C25">
        <w:t>PROGLIDER: Movimiento Rotato</w:t>
      </w:r>
      <w:r>
        <w:t xml:space="preserve">rio vs. Movimiento </w:t>
      </w:r>
      <w:r w:rsidRPr="002A3C25">
        <w:t>Reciprocante.</w:t>
      </w:r>
      <w:r>
        <w:t xml:space="preserve"> </w:t>
      </w:r>
      <w:r w:rsidRPr="002A3C25">
        <w:t>Alberdi, J*; Goldberg, F; Artaza, L. Cátedra: Endodoncia II; Escuela de Odontología USAL/AOA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Default="00FC4200" w:rsidP="00DC48F0">
      <w:pPr>
        <w:spacing w:after="0"/>
        <w:ind w:left="360"/>
        <w:jc w:val="both"/>
      </w:pPr>
      <w:r w:rsidRPr="00DC48F0">
        <w:rPr>
          <w:b/>
        </w:rPr>
        <w:t>9.30-9.40</w:t>
      </w:r>
      <w:r w:rsidRPr="00441304">
        <w:t xml:space="preserve"> </w:t>
      </w:r>
      <w:r w:rsidRPr="002A3C25">
        <w:t>Interacciones fisico-quimicas de irrigantes y quelant</w:t>
      </w:r>
      <w:r>
        <w:t>es.</w:t>
      </w:r>
      <w:r w:rsidRPr="002A3C25">
        <w:t>Silva,J.L*;Malú, C.Cátedra: Pos-Grado en Endodoncia; Facultad de Odontología, Universidad de Tucumán.</w:t>
      </w:r>
    </w:p>
    <w:p w:rsidR="00FC4200" w:rsidRPr="002A3C25" w:rsidRDefault="00FC4200" w:rsidP="00DC48F0">
      <w:pPr>
        <w:spacing w:after="0"/>
        <w:ind w:left="360"/>
        <w:jc w:val="both"/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9.45-9.55</w:t>
      </w:r>
      <w:r w:rsidRPr="002A3C25">
        <w:t xml:space="preserve"> Análisis Morfometr</w:t>
      </w:r>
      <w:r>
        <w:t>ico de Conos de Gutapercha Mtwo.</w:t>
      </w:r>
      <w:r w:rsidRPr="002A3C25">
        <w:t>Aldrey, C*; Hilú, R; Clacagno, J.</w:t>
      </w:r>
      <w:r w:rsidRPr="002A3C25">
        <w:tab/>
        <w:t>CEBBAD- Departamento de Ciencias Naturales y Antropológicas. Instituto Superior de Investigaciones (ISI). Universidad Maimónides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10.00-10.15</w:t>
      </w:r>
      <w:r w:rsidRPr="002A3C25">
        <w:t xml:space="preserve"> Evaluación comparativa de la adaptación de la obturación endodóntica, a las paredes del conducto radicular, por medio de dos técnicas de obturación.Caplan*, V*; Manzur, E; Goldberg, F; Ballachino, M.</w:t>
      </w:r>
      <w:r w:rsidRPr="002A3C25">
        <w:tab/>
        <w:t xml:space="preserve">Cátedra: Endodoncia II; Escuela de Odontología USAL/AOA 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E04BB7" w:rsidRDefault="00FC4200" w:rsidP="00E04BB7">
      <w:pPr>
        <w:ind w:left="360"/>
        <w:rPr>
          <w:rFonts w:ascii="Arial" w:hAnsi="Arial" w:cs="Arial"/>
          <w:szCs w:val="20"/>
          <w:lang w:val="es-MX" w:eastAsia="es-ES"/>
        </w:rPr>
      </w:pPr>
      <w:r w:rsidRPr="00DC48F0">
        <w:rPr>
          <w:b/>
        </w:rPr>
        <w:t>10.20-10.30</w:t>
      </w:r>
      <w:r w:rsidRPr="002A3C25">
        <w:t xml:space="preserve"> Morfometría de los conos de gutapercha del tamaño #35 con conicidad 0.04 de tres marcas comerciales según especificaciones de la ISO 6877/2006. Gonzalez*, Rodriguez, Adorno. </w:t>
      </w:r>
      <w:r w:rsidRPr="00DC48F0">
        <w:rPr>
          <w:rFonts w:ascii="Arial" w:hAnsi="Arial" w:cs="Arial"/>
          <w:szCs w:val="20"/>
          <w:lang w:val="es-MX" w:eastAsia="es-ES"/>
        </w:rPr>
        <w:t>Cátedra: Metodología de la Investigación, Facultad de Odontología. Universidad Nacional de Asunción</w:t>
      </w: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10.35-10.45</w:t>
      </w:r>
      <w:r w:rsidRPr="002A3C25">
        <w:t xml:space="preserve"> Relación entre Salud Periodontal, Sintomatología Dolorosa y R</w:t>
      </w:r>
      <w:r>
        <w:t xml:space="preserve">econstrucción post- endodoncia. </w:t>
      </w:r>
      <w:r w:rsidRPr="002A3C25">
        <w:t>Garofletti, M.J*; Arena, A; Moreno, M; Gioino, G; Gómez, G; Lujan, G; Carvajal, M; Brónstein, M; Chohare, L.</w:t>
      </w:r>
      <w:r w:rsidRPr="002A3C25">
        <w:tab/>
        <w:t>Catedra: Endodoncia "B"; Facultad de Odontología, Facultad Nacional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360"/>
        <w:jc w:val="both"/>
        <w:rPr>
          <w:b/>
        </w:rPr>
      </w:pPr>
      <w:r w:rsidRPr="00DC48F0">
        <w:rPr>
          <w:b/>
        </w:rPr>
        <w:t xml:space="preserve">10.50-11.00 </w:t>
      </w:r>
      <w:r w:rsidRPr="002A3C25">
        <w:t>“Evaluación de la morfología y configuración interna de primeras molares superiores permanentes en tomografías volumétricas CONE BE</w:t>
      </w:r>
      <w:r>
        <w:t xml:space="preserve">AM de la sub-población peruana” </w:t>
      </w:r>
      <w:r w:rsidRPr="002A3C25">
        <w:t>Flores Purramuni, C.D*; Casaretto Gamonal, M; Díaz Alvarado, L; Torres Navarro, J; Solis Sánchez, G.</w:t>
      </w:r>
      <w:r w:rsidRPr="002A3C25">
        <w:tab/>
        <w:t>Cátedra: Cariología y endodoncia; Facultad Estomatología; Universidad  INCA Garcilaso de la Vega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11.30-11.40</w:t>
      </w:r>
      <w:r w:rsidRPr="002A3C25">
        <w:t xml:space="preserve"> Valoración clínica y radiográfica de terapias endodónticas realizadas  con un sellador de trioxido mineral  experime</w:t>
      </w:r>
      <w:r>
        <w:t>ntal</w:t>
      </w:r>
      <w:r>
        <w:tab/>
        <w:t xml:space="preserve"> Paduli, N*; Leonhardt, A. </w:t>
      </w:r>
      <w:r w:rsidRPr="002A3C25">
        <w:t>Circulo Odontologíco Santafesino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11.45-11.55</w:t>
      </w:r>
      <w:r w:rsidRPr="002A3C25">
        <w:t xml:space="preserve"> Estudio de solubilidad de un nuevo sellador endodontico  MTA Endo Sealer Densell. Leonhardt, A*; Paduli, N. Círculo Odontolgíco Santafesino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</w:pPr>
      <w:r w:rsidRPr="00DC48F0">
        <w:rPr>
          <w:b/>
        </w:rPr>
        <w:t>12.00-12.10</w:t>
      </w:r>
      <w:r w:rsidRPr="002A3C25">
        <w:t xml:space="preserve"> </w:t>
      </w:r>
      <w:r>
        <w:t xml:space="preserve"> </w:t>
      </w:r>
      <w:r w:rsidRPr="002A3C25">
        <w:t xml:space="preserve">Desinfección del conducto radicular con Protaper rotatorio, Endoactivator y SAF: estudio Microbiológico. Martin*, Gani, Paraje, Visvisian. </w:t>
      </w:r>
      <w:r>
        <w:rPr>
          <w:noProof/>
          <w:lang w:val="en-US"/>
        </w:rPr>
        <w:pict>
          <v:line id="Conector recto 11" o:spid="_x0000_s1027" style="position:absolute;left:0;text-align:left;z-index:251656192;visibility:visible;mso-wrap-distance-top:-3e-5mm;mso-wrap-distance-bottom:-3e-5mm;mso-position-horizontal-relative:text;mso-position-vertical-relative:text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Conector recto 10" o:spid="_x0000_s1028" style="position:absolute;left:0;text-align:left;z-index:251655168;visibility:visible;mso-wrap-distance-top:-3e-5mm;mso-wrap-distance-bottom:-3e-5mm;mso-position-horizontal-relative:text;mso-position-vertical-relative:text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Conector recto 9" o:spid="_x0000_s1029" style="position:absolute;left:0;text-align:left;z-index:251654144;visibility:visible;mso-wrap-distance-top:-3e-5mm;mso-wrap-distance-bottom:-3e-5mm;mso-position-horizontal-relative:text;mso-position-vertical-relative:text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>
            <v:stroke dashstyle="1 1" endcap="round"/>
          </v:line>
        </w:pict>
      </w:r>
      <w:r w:rsidRPr="00DC48F0">
        <w:rPr>
          <w:rFonts w:ascii="Arial" w:hAnsi="Arial" w:cs="Arial"/>
          <w:szCs w:val="20"/>
          <w:lang w:val="es-MX" w:eastAsia="es-ES"/>
        </w:rPr>
        <w:t xml:space="preserve"> Cátedra: Endodoncia “A”. Facultad de Odontología Universidad Nacional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12.15-12.25</w:t>
      </w:r>
      <w:r w:rsidRPr="002A3C25">
        <w:t xml:space="preserve">  Efecto del laser sobre la proliferación de células madre mesenquimales de pulpa dental. Martin*, Preve, Saint-Jean, Inostroza, Sotomayor, Brizuela. </w:t>
      </w:r>
      <w:r w:rsidRPr="0063790D">
        <w:rPr>
          <w:rFonts w:ascii="Arial" w:hAnsi="Arial" w:cs="Arial"/>
          <w:szCs w:val="20"/>
          <w:lang w:val="es-ES" w:eastAsia="es-ES"/>
        </w:rPr>
        <w:t xml:space="preserve">Cátedra de Endodoncia “A”. Facultad de Odontología. Universidad Nacional de Córdoba. . </w:t>
      </w:r>
      <w:r w:rsidRPr="00DC48F0">
        <w:rPr>
          <w:rFonts w:ascii="Arial" w:hAnsi="Arial" w:cs="Arial"/>
          <w:bCs/>
        </w:rPr>
        <w:t>Departamento de Bioquímica clínica, CIBICI- CONICET Facultad de Ciencias Químicas. Universidad Nacional de Córdoba.</w:t>
      </w:r>
      <w:r w:rsidRPr="0063790D">
        <w:rPr>
          <w:rFonts w:ascii="Arial" w:hAnsi="Arial" w:cs="Arial"/>
          <w:szCs w:val="20"/>
          <w:lang w:val="es-ES" w:eastAsia="es-ES"/>
        </w:rPr>
        <w:t xml:space="preserve"> Sociedad Uruguaya de Endodoncia. Uruguay, Cátedra de Endodoncia. Facultad de Odontología de la Universidad de los Andes. Santiago de Chile. 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360"/>
        <w:rPr>
          <w:rFonts w:ascii="Arial" w:hAnsi="Arial" w:cs="Arial"/>
          <w:szCs w:val="20"/>
          <w:lang w:val="es-MX" w:eastAsia="es-ES"/>
        </w:rPr>
      </w:pPr>
      <w:r w:rsidRPr="00DC48F0">
        <w:rPr>
          <w:b/>
        </w:rPr>
        <w:t>12.30- 12.40</w:t>
      </w:r>
      <w:r w:rsidRPr="002A3C25">
        <w:t xml:space="preserve"> Análisis ex vivo de la extrusión de detritus con el sistema WaveOne con y sin glide path. Pujol*, Lahaye, Apuril, Quevedo, Gonzalez, Medina, Roche, Gonzalez, Gonzalez.</w:t>
      </w:r>
      <w:r w:rsidRPr="00DC48F0">
        <w:rPr>
          <w:rFonts w:ascii="Arial" w:hAnsi="Arial" w:cs="Arial"/>
          <w:szCs w:val="20"/>
          <w:lang w:val="es-MX" w:eastAsia="es-ES"/>
        </w:rPr>
        <w:t xml:space="preserve"> Cátedra Especialización en endodoncia,Facultad de Odontología Universidad Nacional de Concepción. Paraguay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ind w:left="360"/>
        <w:rPr>
          <w:rFonts w:ascii="Arial" w:hAnsi="Arial" w:cs="Arial"/>
          <w:szCs w:val="20"/>
          <w:lang w:val="es-MX" w:eastAsia="es-ES"/>
        </w:rPr>
      </w:pPr>
      <w:r w:rsidRPr="00DC48F0">
        <w:rPr>
          <w:b/>
        </w:rPr>
        <w:t>12.45- 12.50.  </w:t>
      </w:r>
      <w:r w:rsidRPr="002A3C25">
        <w:t xml:space="preserve"> Evaluación radiográfica sobre la efectividad de 3 agujas de irrigación en los 3 mm apicales de conductos curvos e instrumentados a tamaño 25 y 0,08 mm de conicidad. Adorno*, Roura. </w:t>
      </w:r>
      <w:r w:rsidRPr="00DC48F0">
        <w:rPr>
          <w:rFonts w:ascii="Arial" w:hAnsi="Arial" w:cs="Arial"/>
          <w:szCs w:val="20"/>
          <w:lang w:val="es-MX" w:eastAsia="es-ES"/>
        </w:rPr>
        <w:t>Cátedra Metodología de la Investigación, Facultad de Odontología Universidad Nacional de Asunción, Paraguay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12.55-13.05.</w:t>
      </w:r>
      <w:r w:rsidRPr="002A3C25">
        <w:t xml:space="preserve"> "Estudio comparativo de la eficacia de  tres técnicas de irrigación en incisivos inferiores. (Preliminar) Escribano*, Bertello, Gioino. Cátedra: Endodoncia B Facultad de Odontología.Universidad Nacional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Default="00FC4200" w:rsidP="00DC48F0">
      <w:pPr>
        <w:spacing w:after="0"/>
        <w:jc w:val="both"/>
        <w:rPr>
          <w:sz w:val="24"/>
        </w:rPr>
      </w:pPr>
    </w:p>
    <w:p w:rsidR="00FC4200" w:rsidRDefault="00FC4200" w:rsidP="00DC48F0">
      <w:pPr>
        <w:spacing w:after="0"/>
        <w:jc w:val="both"/>
        <w:rPr>
          <w:sz w:val="24"/>
        </w:rPr>
      </w:pPr>
    </w:p>
    <w:p w:rsidR="00FC4200" w:rsidRDefault="00FC4200" w:rsidP="00DC48F0">
      <w:pPr>
        <w:spacing w:after="0"/>
        <w:jc w:val="both"/>
        <w:rPr>
          <w:sz w:val="24"/>
        </w:rPr>
      </w:pP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Default="00FC4200" w:rsidP="00DC48F0">
      <w:pPr>
        <w:spacing w:after="0" w:line="240" w:lineRule="auto"/>
        <w:ind w:left="1080" w:hanging="654"/>
        <w:rPr>
          <w:b/>
          <w:u w:val="single"/>
        </w:rPr>
      </w:pPr>
      <w:r w:rsidRPr="00DC48F0">
        <w:rPr>
          <w:b/>
          <w:u w:val="single"/>
        </w:rPr>
        <w:t>15.00-16.15 Presentación de posters de trabajos de investigación y casos clínicos</w:t>
      </w:r>
    </w:p>
    <w:p w:rsidR="00FC4200" w:rsidRPr="00DC48F0" w:rsidRDefault="00FC4200" w:rsidP="00DC48F0">
      <w:pPr>
        <w:spacing w:after="0" w:line="240" w:lineRule="auto"/>
        <w:ind w:left="1080" w:hanging="654"/>
        <w:rPr>
          <w:b/>
          <w:u w:val="single"/>
        </w:rPr>
      </w:pPr>
    </w:p>
    <w:p w:rsidR="00FC4200" w:rsidRDefault="00FC4200" w:rsidP="00DC48F0">
      <w:pPr>
        <w:spacing w:after="0" w:line="240" w:lineRule="auto"/>
        <w:ind w:left="1080" w:hanging="654"/>
        <w:rPr>
          <w:b/>
          <w:u w:val="single"/>
        </w:rPr>
      </w:pPr>
      <w:r w:rsidRPr="00DC48F0">
        <w:rPr>
          <w:b/>
          <w:u w:val="single"/>
        </w:rPr>
        <w:t>Posters Trabajos de Investigación:</w:t>
      </w:r>
    </w:p>
    <w:p w:rsidR="00FC4200" w:rsidRPr="00DC48F0" w:rsidRDefault="00FC4200" w:rsidP="00DC48F0">
      <w:pPr>
        <w:spacing w:after="0" w:line="240" w:lineRule="auto"/>
        <w:ind w:left="1080" w:hanging="654"/>
        <w:rPr>
          <w:b/>
          <w:u w:val="single"/>
        </w:rPr>
      </w:pPr>
      <w:r>
        <w:rPr>
          <w:b/>
          <w:u w:val="single"/>
        </w:rPr>
        <w:t>Salon Elisabetta</w:t>
      </w:r>
    </w:p>
    <w:p w:rsidR="00FC4200" w:rsidRDefault="00FC4200" w:rsidP="00DC48F0">
      <w:pPr>
        <w:pStyle w:val="ListParagraph"/>
        <w:spacing w:after="0"/>
        <w:ind w:hanging="654"/>
        <w:rPr>
          <w:b/>
          <w:u w:val="single"/>
        </w:rPr>
      </w:pPr>
    </w:p>
    <w:p w:rsidR="00FC4200" w:rsidRDefault="00FC4200" w:rsidP="00DC48F0">
      <w:pPr>
        <w:spacing w:after="0" w:line="240" w:lineRule="auto"/>
        <w:ind w:left="426"/>
      </w:pPr>
      <w:r>
        <w:t>1.</w:t>
      </w:r>
      <w:r w:rsidRPr="00DC48F0">
        <w:t xml:space="preserve">“Evaluación ex vivo de la microfiltración de dos compuestos </w:t>
      </w:r>
      <w:r>
        <w:t>de trióxidos mineral, en ápices</w:t>
      </w:r>
    </w:p>
    <w:p w:rsidR="00FC4200" w:rsidRDefault="00FC4200" w:rsidP="00DC48F0">
      <w:pPr>
        <w:spacing w:after="0" w:line="240" w:lineRule="auto"/>
        <w:ind w:left="426"/>
      </w:pPr>
      <w:r w:rsidRPr="00DC48F0">
        <w:t>inmaduros, con y sin pasta de Ca (HO)2”</w:t>
      </w:r>
      <w:r w:rsidRPr="00DC48F0">
        <w:tab/>
        <w:t>Guti</w:t>
      </w:r>
      <w:r>
        <w:t>errez, M*; Cabral, R; Mutal, L.</w:t>
      </w:r>
      <w:r w:rsidRPr="00DC48F0">
        <w:t>Cátedra: Endo</w:t>
      </w:r>
      <w:r>
        <w:t>do</w:t>
      </w:r>
      <w:r w:rsidRPr="00DC48F0">
        <w:t>ncia; Facultad de Odontología; Universidad Nacional de Cordoba</w:t>
      </w:r>
    </w:p>
    <w:p w:rsidR="00FC4200" w:rsidRDefault="00FC4200" w:rsidP="00DC48F0">
      <w:pPr>
        <w:spacing w:after="0" w:line="240" w:lineRule="auto"/>
        <w:ind w:left="426"/>
      </w:pPr>
    </w:p>
    <w:p w:rsidR="00FC4200" w:rsidRDefault="00FC4200" w:rsidP="00DC48F0">
      <w:pPr>
        <w:spacing w:after="0" w:line="240" w:lineRule="auto"/>
        <w:ind w:left="426"/>
      </w:pPr>
      <w:r>
        <w:t>2.</w:t>
      </w:r>
      <w:r w:rsidRPr="00DC48F0">
        <w:t xml:space="preserve"> </w:t>
      </w:r>
      <w:r>
        <w:t>“</w:t>
      </w:r>
      <w:r w:rsidRPr="00DC48F0">
        <w:t>Aplicación de un método cuantitativo para evaluar cambios en el conducto de la raíz distal del 2MP al año de realizado el tratamiento de pulpotomía con MTA -CPM®. Resultados Preliminares</w:t>
      </w:r>
      <w:r>
        <w:t xml:space="preserve">” </w:t>
      </w:r>
      <w:r w:rsidRPr="00DC48F0">
        <w:t>Llompart L*Mutal L; Fadel P, Guti</w:t>
      </w:r>
      <w:r>
        <w:t xml:space="preserve">errez M; Jerez MI; Villalba, C. </w:t>
      </w:r>
      <w:r w:rsidRPr="00DC48F0">
        <w:t>Cátedra: "B" de Endodoncia.Facultad: Odontología; Universidad de Córdoba</w:t>
      </w:r>
    </w:p>
    <w:p w:rsidR="00FC4200" w:rsidRPr="00DC48F0" w:rsidRDefault="00FC4200" w:rsidP="00DC48F0">
      <w:pPr>
        <w:spacing w:after="0" w:line="240" w:lineRule="auto"/>
        <w:ind w:left="1080" w:hanging="654"/>
      </w:pPr>
    </w:p>
    <w:p w:rsidR="00FC4200" w:rsidRPr="00D54F74" w:rsidRDefault="00FC4200" w:rsidP="00DC48F0">
      <w:pPr>
        <w:spacing w:after="0" w:line="240" w:lineRule="auto"/>
        <w:ind w:hanging="654"/>
        <w:rPr>
          <w:sz w:val="24"/>
        </w:rPr>
      </w:pPr>
    </w:p>
    <w:p w:rsidR="00FC4200" w:rsidRDefault="00FC4200" w:rsidP="00DC48F0">
      <w:pPr>
        <w:spacing w:after="0" w:line="240" w:lineRule="auto"/>
        <w:ind w:left="1080" w:hanging="654"/>
        <w:rPr>
          <w:b/>
          <w:u w:val="single"/>
        </w:rPr>
      </w:pPr>
      <w:r w:rsidRPr="00DC48F0">
        <w:rPr>
          <w:b/>
          <w:u w:val="single"/>
        </w:rPr>
        <w:t>Posters casos clínicos</w:t>
      </w:r>
    </w:p>
    <w:p w:rsidR="00FC4200" w:rsidRDefault="00FC4200" w:rsidP="00DC48F0">
      <w:pPr>
        <w:spacing w:after="0" w:line="240" w:lineRule="auto"/>
        <w:ind w:left="1080" w:hanging="654"/>
        <w:rPr>
          <w:b/>
          <w:u w:val="single"/>
        </w:rPr>
      </w:pPr>
    </w:p>
    <w:p w:rsidR="00FC4200" w:rsidRDefault="00FC4200" w:rsidP="00DC48F0">
      <w:pPr>
        <w:spacing w:after="0" w:line="240" w:lineRule="auto"/>
        <w:ind w:left="284"/>
      </w:pPr>
      <w:r>
        <w:t>1-</w:t>
      </w:r>
      <w:r w:rsidRPr="00DC48F0">
        <w:t>Revascularización/Revitalización pulpar en un incisivo central superior con ápice inma</w:t>
      </w:r>
      <w:r>
        <w:t xml:space="preserve">duro </w:t>
      </w:r>
      <w:r w:rsidRPr="00DC48F0">
        <w:t xml:space="preserve">Tobío, N, </w:t>
      </w:r>
      <w:r>
        <w:t xml:space="preserve">L*; Fol, G; Álvarez Serrano, S. </w:t>
      </w:r>
      <w:r w:rsidRPr="00DC48F0">
        <w:t>Carrera de especialización en Endodoncia; Escuela de Odontología USAL/AOA.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2</w:t>
      </w:r>
      <w:r w:rsidRPr="00DC48F0">
        <w:t>Traumatism</w:t>
      </w:r>
      <w:r>
        <w:t xml:space="preserve">o dentario: Aplicación del MTA. </w:t>
      </w:r>
      <w:r w:rsidRPr="00DC48F0">
        <w:t>Od. Granados Delford, M; Prof. Dra. Gioino, G; Od. Garofletti, J.</w:t>
      </w:r>
      <w:r w:rsidRPr="00DC48F0">
        <w:tab/>
        <w:t>Catedra: Endodoncia "B"; Facultad de Odontología, Facultad Nacional de Córdoba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 xml:space="preserve">3-Reabsorcion cervical externa. Carvajal, M* </w:t>
      </w:r>
      <w:r w:rsidRPr="00DC48F0">
        <w:t>Catedra: Endodoncia "B"; Facultad de Odontología, Facultad Nacional de Córdoba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tabs>
          <w:tab w:val="left" w:pos="284"/>
        </w:tabs>
        <w:spacing w:after="0" w:line="240" w:lineRule="auto"/>
        <w:ind w:firstLine="284"/>
      </w:pPr>
      <w:r>
        <w:t>4-</w:t>
      </w:r>
      <w:r w:rsidRPr="00DC48F0">
        <w:t xml:space="preserve">Revascularización_regeneracion en 2 </w:t>
      </w:r>
      <w:r>
        <w:t xml:space="preserve">incisivos centrales superiores. </w:t>
      </w:r>
      <w:r w:rsidRPr="00DC48F0">
        <w:t xml:space="preserve">Pantanali, C.A*; </w:t>
      </w:r>
      <w:r w:rsidRPr="00DC48F0">
        <w:tab/>
        <w:t>Escuela de Pos-Grado; Círculo Odontologico de Jujuy.</w:t>
      </w:r>
    </w:p>
    <w:p w:rsidR="00FC4200" w:rsidRPr="00DC48F0" w:rsidRDefault="00FC4200" w:rsidP="00DC48F0">
      <w:pPr>
        <w:tabs>
          <w:tab w:val="left" w:pos="284"/>
        </w:tabs>
        <w:spacing w:after="0" w:line="240" w:lineRule="auto"/>
        <w:ind w:firstLine="284"/>
      </w:pPr>
    </w:p>
    <w:p w:rsidR="00FC4200" w:rsidRDefault="00FC4200" w:rsidP="00DC48F0">
      <w:pPr>
        <w:tabs>
          <w:tab w:val="left" w:pos="284"/>
        </w:tabs>
        <w:spacing w:after="0" w:line="240" w:lineRule="auto"/>
        <w:ind w:left="284"/>
      </w:pPr>
      <w:r>
        <w:t>5-</w:t>
      </w:r>
      <w:r w:rsidRPr="00DC48F0">
        <w:t>Consideraciones sobre la anatomía endodóntica de molar</w:t>
      </w:r>
      <w:r>
        <w:t xml:space="preserve">es superiores con cuatro raíces </w:t>
      </w:r>
      <w:r w:rsidRPr="00DC48F0">
        <w:t>Gallard</w:t>
      </w:r>
      <w:r>
        <w:t xml:space="preserve">o, M.E*; Boiero, L; Quigley, C. </w:t>
      </w:r>
      <w:r w:rsidRPr="00DC48F0">
        <w:t xml:space="preserve">Carrera de especialización en Endodoncia; Escuela </w:t>
      </w:r>
      <w:r>
        <w:t xml:space="preserve">   </w:t>
      </w:r>
      <w:r w:rsidRPr="00DC48F0">
        <w:t>de Pos-Grado; Facultad de Odontologia; Universidad Nacional de Córdoba</w:t>
      </w:r>
    </w:p>
    <w:p w:rsidR="00FC4200" w:rsidRPr="00DC48F0" w:rsidRDefault="00FC4200" w:rsidP="00DC48F0">
      <w:pPr>
        <w:tabs>
          <w:tab w:val="left" w:pos="284"/>
        </w:tabs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6-</w:t>
      </w:r>
      <w:r w:rsidRPr="00DC48F0">
        <w:t>Periodontitis apical crón</w:t>
      </w:r>
      <w:r>
        <w:t xml:space="preserve">ica. Reporte de un caso clínico. </w:t>
      </w:r>
      <w:r w:rsidRPr="00DC48F0">
        <w:t>Santangelo, G*.</w:t>
      </w:r>
      <w:r w:rsidRPr="00DC48F0">
        <w:tab/>
        <w:t>Facultad de Odontología; Universidad de La Plata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7-</w:t>
      </w:r>
      <w:r w:rsidRPr="00DC48F0">
        <w:t>Estudio Cone Beam de un caso de avulsión dentaria a un año de reimplante y tiempo e</w:t>
      </w:r>
      <w:r>
        <w:t xml:space="preserve">xtra alveolar de 50 minutos. </w:t>
      </w:r>
      <w:r w:rsidRPr="00DC48F0">
        <w:t>Ale, A*; Ensinas, P.</w:t>
      </w:r>
      <w:r w:rsidRPr="00DC48F0">
        <w:tab/>
        <w:t>Curso de posgrado de Endodoncia/ Nivel Inicial; Residencia de odontología General. Hospital San Bernardo.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 xml:space="preserve">8-Absceso apical agudo. Zaracho, O*; Sapienza, M.E. </w:t>
      </w:r>
      <w:r w:rsidRPr="00DC48F0">
        <w:t>Catedra: Endodoncia; Facultad de Odontología; Universidad de La Plata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9-</w:t>
      </w:r>
      <w:r w:rsidRPr="00DC48F0">
        <w:t>¿Coincidimos en el tratamient</w:t>
      </w:r>
      <w:r>
        <w:t xml:space="preserve">o de las fracturas radiculares? </w:t>
      </w:r>
      <w:r w:rsidRPr="00DC48F0">
        <w:t>Takara, C*: Kina, M; Repetto, A; Herbel,B.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10-P</w:t>
      </w:r>
      <w:r w:rsidRPr="00DC48F0">
        <w:t>ulpotomía con mineral trioxido agregado (mta) en un diente con taurodontismo</w:t>
      </w:r>
      <w:r>
        <w:t xml:space="preserve">. </w:t>
      </w:r>
      <w:r w:rsidRPr="00DC48F0">
        <w:t>Rosas</w:t>
      </w:r>
      <w:r>
        <w:t xml:space="preserve"> Cruz,R*.Facultad Justo Sierra, México</w:t>
      </w:r>
    </w:p>
    <w:p w:rsidR="00FC4200" w:rsidRPr="00DC48F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11-</w:t>
      </w:r>
      <w:r w:rsidRPr="00DC48F0">
        <w:t>Luxación Palatina: Cuando la ortodo</w:t>
      </w:r>
      <w:r>
        <w:t xml:space="preserve">ncia se convierte en protección. Escribano*, </w:t>
      </w:r>
      <w:r w:rsidRPr="00DC48F0">
        <w:t>Lújan, M.G; Arena, A. L.</w:t>
      </w:r>
      <w:r w:rsidRPr="00DC48F0">
        <w:tab/>
        <w:t>Cátedra: "B" de Endodoncia.Facultad: Odontología; Universidad de Córdoba</w:t>
      </w:r>
    </w:p>
    <w:p w:rsidR="00FC4200" w:rsidRDefault="00FC4200" w:rsidP="00DC48F0">
      <w:pPr>
        <w:spacing w:after="0" w:line="240" w:lineRule="auto"/>
        <w:ind w:left="284"/>
      </w:pPr>
    </w:p>
    <w:p w:rsidR="00FC4200" w:rsidRDefault="00FC4200" w:rsidP="00DC48F0">
      <w:pPr>
        <w:spacing w:after="0" w:line="240" w:lineRule="auto"/>
        <w:ind w:left="284"/>
      </w:pPr>
      <w:r>
        <w:t>12- Variabilidad anatómica del 7. Labanti*, Boiero, Fernandez, Outi, Munoz. Catedra Preclínica de Endodoncia, Universidad de Mendoza</w:t>
      </w:r>
    </w:p>
    <w:p w:rsidR="00FC4200" w:rsidRDefault="00FC4200" w:rsidP="00DC48F0">
      <w:pPr>
        <w:spacing w:after="0" w:line="240" w:lineRule="auto"/>
        <w:ind w:left="284"/>
      </w:pPr>
    </w:p>
    <w:p w:rsidR="00FC4200" w:rsidRPr="00573C75" w:rsidRDefault="00FC4200" w:rsidP="00573C75">
      <w:pPr>
        <w:spacing w:after="0" w:line="240" w:lineRule="auto"/>
        <w:ind w:left="284" w:hanging="284"/>
        <w:rPr>
          <w:rFonts w:cs="Arial"/>
          <w:szCs w:val="20"/>
          <w:lang w:val="es-MX" w:eastAsia="es-ES"/>
        </w:rPr>
      </w:pPr>
      <w:r>
        <w:t xml:space="preserve">      </w:t>
      </w:r>
      <w:r w:rsidRPr="00573C75">
        <w:t xml:space="preserve">13- </w:t>
      </w:r>
      <w:r w:rsidRPr="00573C75">
        <w:rPr>
          <w:lang w:val="es-MX"/>
        </w:rPr>
        <w:t xml:space="preserve">Síndrome de Gorlin- Goltz”. Storniolo, Bustos, Garcés, Castro. </w:t>
      </w:r>
      <w:r w:rsidRPr="00573C75">
        <w:rPr>
          <w:rFonts w:cs="Arial"/>
          <w:szCs w:val="20"/>
          <w:lang w:val="es-MX" w:eastAsia="es-ES"/>
        </w:rPr>
        <w:t>Residencia de Endodoncia. Hospital Luis C. Lagomaggiore. Mendoza</w:t>
      </w:r>
      <w:r w:rsidRPr="00573C75">
        <w:rPr>
          <w:rFonts w:cs="Arial"/>
          <w:szCs w:val="20"/>
          <w:lang w:val="es-MX" w:eastAsia="es-ES"/>
        </w:rPr>
        <w:tab/>
        <w:t xml:space="preserve"> </w:t>
      </w:r>
    </w:p>
    <w:p w:rsidR="00FC4200" w:rsidRPr="00573C75" w:rsidRDefault="00FC4200" w:rsidP="00573C75">
      <w:pPr>
        <w:spacing w:after="0" w:line="240" w:lineRule="auto"/>
        <w:ind w:left="284" w:hanging="284"/>
        <w:rPr>
          <w:rFonts w:cs="Arial"/>
          <w:szCs w:val="20"/>
          <w:lang w:val="es-MX" w:eastAsia="es-ES"/>
        </w:rPr>
      </w:pPr>
    </w:p>
    <w:p w:rsidR="00FC4200" w:rsidRPr="00573C75" w:rsidRDefault="00FC4200" w:rsidP="00573C75">
      <w:pPr>
        <w:spacing w:after="0"/>
      </w:pPr>
      <w:r w:rsidRPr="00573C75">
        <w:rPr>
          <w:rFonts w:cs="Arial"/>
          <w:szCs w:val="20"/>
          <w:lang w:val="es-MX" w:eastAsia="es-ES"/>
        </w:rPr>
        <w:t xml:space="preserve">    14- </w:t>
      </w:r>
      <w:r w:rsidRPr="00573C75">
        <w:t>La endodoncia en el paciente oncológico. Sola Torino. Hospital San Bernado. Salta</w:t>
      </w:r>
    </w:p>
    <w:p w:rsidR="00FC4200" w:rsidRPr="00573C75" w:rsidRDefault="00FC4200" w:rsidP="00573C75">
      <w:pPr>
        <w:spacing w:after="0"/>
      </w:pPr>
    </w:p>
    <w:p w:rsidR="00FC4200" w:rsidRPr="00573C75" w:rsidRDefault="00FC4200" w:rsidP="00573C75">
      <w:pPr>
        <w:spacing w:after="0"/>
        <w:ind w:left="426" w:hanging="426"/>
        <w:rPr>
          <w:rFonts w:cs="Arial"/>
          <w:szCs w:val="20"/>
          <w:lang w:val="es-MX" w:eastAsia="es-ES"/>
        </w:rPr>
      </w:pPr>
      <w:r w:rsidRPr="00573C75">
        <w:t xml:space="preserve">    15- Terapia Endodóntica Conservadora en el abordaje odontológico integral de pacientes de </w:t>
      </w:r>
      <w:r>
        <w:t xml:space="preserve">   </w:t>
      </w:r>
      <w:r w:rsidRPr="00573C75">
        <w:t>riesgo médico. Sola Torino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360"/>
        <w:rPr>
          <w:rFonts w:ascii="Arial" w:hAnsi="Arial" w:cs="Arial"/>
          <w:szCs w:val="20"/>
          <w:lang w:val="es-MX" w:eastAsia="es-ES"/>
        </w:rPr>
      </w:pPr>
      <w:r w:rsidRPr="00DC48F0">
        <w:rPr>
          <w:b/>
        </w:rPr>
        <w:t>17.00-17.10</w:t>
      </w:r>
      <w:r w:rsidRPr="002A3C25">
        <w:t xml:space="preserve"> Estudio retrospectivo de tratamientos endodónticos en adolescentes de la cátedra de endodoncia “A” de la facultad de odontología de UNC. Boetto*, Arce Brisson, Franciosi, Martin, Ludueña, Schuty. </w:t>
      </w:r>
      <w:r>
        <w:rPr>
          <w:noProof/>
          <w:lang w:val="en-US"/>
        </w:rPr>
        <w:pict>
          <v:line id="_x0000_s1030" style="position:absolute;left:0;text-align:left;z-index:251659264;visibility:visible;mso-wrap-distance-top:-3e-5mm;mso-wrap-distance-bottom:-3e-5mm;mso-position-horizontal-relative:text;mso-position-vertical-relative:text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_x0000_s1031" style="position:absolute;left:0;text-align:left;z-index:251658240;visibility:visible;mso-wrap-distance-top:-3e-5mm;mso-wrap-distance-bottom:-3e-5mm;mso-position-horizontal-relative:text;mso-position-vertical-relative:text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_x0000_s1032" style="position:absolute;left:0;text-align:left;z-index:251657216;visibility:visible;mso-wrap-distance-top:-3e-5mm;mso-wrap-distance-bottom:-3e-5mm;mso-position-horizontal-relative:text;mso-position-vertical-relative:text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>
            <v:stroke dashstyle="1 1" endcap="round"/>
          </v:line>
        </w:pict>
      </w:r>
      <w:r w:rsidRPr="00DC48F0">
        <w:rPr>
          <w:rFonts w:ascii="Arial" w:hAnsi="Arial" w:cs="Arial"/>
          <w:szCs w:val="20"/>
          <w:lang w:val="es-MX" w:eastAsia="es-ES"/>
        </w:rPr>
        <w:t>Cátedra Endodoncia “A”. Facultad de Odontología. Universidad Nacional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ind w:left="360"/>
        <w:rPr>
          <w:rFonts w:ascii="Arial" w:hAnsi="Arial" w:cs="Arial"/>
          <w:szCs w:val="20"/>
          <w:lang w:eastAsia="es-ES"/>
        </w:rPr>
      </w:pPr>
      <w:r w:rsidRPr="00DC48F0">
        <w:rPr>
          <w:b/>
        </w:rPr>
        <w:t>17.15-17.25.</w:t>
      </w:r>
      <w:r w:rsidRPr="002A3C25">
        <w:t xml:space="preserve"> Eficacia de instrumental Reciproc en la desobturación de conductos. Estudio preliminar. Dori*, Del Carril, Ledesma, Iglesias, Arcuri, De la Casa, Olmos. </w:t>
      </w:r>
      <w:r w:rsidRPr="00DC48F0">
        <w:rPr>
          <w:rFonts w:ascii="Arial" w:hAnsi="Arial" w:cs="Arial"/>
          <w:szCs w:val="20"/>
          <w:lang w:eastAsia="es-ES"/>
        </w:rPr>
        <w:t>Carrera de Especialidad de Endodoncia</w:t>
      </w:r>
      <w:r>
        <w:rPr>
          <w:noProof/>
          <w:lang w:val="en-US"/>
        </w:rPr>
        <w:pict>
          <v:line id="_x0000_s1033" style="position:absolute;left:0;text-align:left;z-index:251662336;visibility:visible;mso-wrap-distance-top:-3e-5mm;mso-wrap-distance-bottom:-3e-5mm;mso-position-horizontal-relative:text;mso-position-vertical-relative:text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_x0000_s1034" style="position:absolute;left:0;text-align:left;z-index:251661312;visibility:visible;mso-wrap-distance-top:-3e-5mm;mso-wrap-distance-bottom:-3e-5mm;mso-position-horizontal-relative:text;mso-position-vertical-relative:text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>
            <v:stroke dashstyle="1 1" endcap="round"/>
          </v:line>
        </w:pict>
      </w:r>
      <w:r>
        <w:rPr>
          <w:noProof/>
          <w:lang w:val="en-US"/>
        </w:rPr>
        <w:pict>
          <v:line id="_x0000_s1035" style="position:absolute;left:0;text-align:left;z-index:251660288;visibility:visible;mso-wrap-distance-top:-3e-5mm;mso-wrap-distance-bottom:-3e-5mm;mso-position-horizontal-relative:text;mso-position-vertical-relative:text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>
            <v:stroke dashstyle="1 1" endcap="round"/>
          </v:line>
        </w:pict>
      </w:r>
      <w:r w:rsidRPr="00DC48F0">
        <w:rPr>
          <w:rFonts w:ascii="Arial" w:hAnsi="Arial" w:cs="Arial"/>
          <w:szCs w:val="20"/>
          <w:lang w:eastAsia="es-ES"/>
        </w:rPr>
        <w:t>, Facultad de Odontología, Universidad Nacional de Tucumán</w:t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  <w:r w:rsidRPr="00DC48F0">
        <w:rPr>
          <w:rFonts w:ascii="Arial" w:hAnsi="Arial" w:cs="Arial"/>
          <w:szCs w:val="20"/>
          <w:lang w:eastAsia="es-ES"/>
        </w:rPr>
        <w:tab/>
      </w: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17.30-17.40</w:t>
      </w:r>
      <w:r w:rsidRPr="002A3C25">
        <w:t xml:space="preserve">. “Aloe vera como vehículo de la pasta de Hidróxido de calcio”. Montiel*, Rocha, Avalos Llano, Gualdoni, Galiana , Lugo De Langhe. </w:t>
      </w:r>
      <w:r w:rsidRPr="00DC48F0">
        <w:rPr>
          <w:rFonts w:ascii="Arial" w:hAnsi="Arial" w:cs="Arial"/>
        </w:rPr>
        <w:t>Facultad de Odontología de la U.N.N.E. Cátedra de Endodoncia, Departamento de Odontología rehabilitadora. Corrientes Capital. Argentina.</w:t>
      </w:r>
    </w:p>
    <w:p w:rsidR="00FC4200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DC48F0">
      <w:pPr>
        <w:spacing w:after="0"/>
        <w:ind w:left="360"/>
        <w:jc w:val="both"/>
        <w:rPr>
          <w:b/>
          <w:u w:val="single"/>
        </w:rPr>
      </w:pPr>
      <w:r w:rsidRPr="00DC48F0">
        <w:rPr>
          <w:b/>
          <w:u w:val="single"/>
        </w:rPr>
        <w:t>PROYECTOS DE INVESTIGACIÓN Y TESIS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17.45-17.55</w:t>
      </w:r>
      <w:r w:rsidRPr="002A3C25">
        <w:t xml:space="preserve"> “Uso del microscopio endodóntico y del ultrasonido en la detección y localización del conducto mesial medio de la raíz mesial de primeros y segundos molares inferiores. Estudio anatómico.” Arca*; Rodrigo. Facultad de Odontología. Universisad Nacional de Córdoba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18.00-18.10</w:t>
      </w:r>
      <w:r w:rsidRPr="002A3C25">
        <w:t xml:space="preserve"> Estudio Radiográfico prospectivo de evolución de la periodontitis apical crónica en dientes tratados endodónticamente en una o dos sesiones en dos grupos etarios. Amuschástegui*, Rodrigo.</w:t>
      </w:r>
      <w:r w:rsidRPr="002A3C25">
        <w:tab/>
        <w:t>Facultad de Odontología; Universidad Nacional de Cordoba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2A3C25" w:rsidRDefault="00FC4200" w:rsidP="00DC48F0">
      <w:pPr>
        <w:spacing w:after="0"/>
        <w:ind w:left="360"/>
        <w:jc w:val="both"/>
      </w:pPr>
      <w:r w:rsidRPr="00DC48F0">
        <w:rPr>
          <w:b/>
        </w:rPr>
        <w:t>18.15-18.25</w:t>
      </w:r>
      <w:r w:rsidRPr="002A3C25">
        <w:t xml:space="preserve"> TESIS. Estudio comparativo de la acción de los irrigantes ductales a nivel del biofilm endodóntico. Varela*, Sapienza. Cátedra de Endodoncia,Facultad de Odontología la Plata.</w:t>
      </w:r>
    </w:p>
    <w:p w:rsidR="00FC4200" w:rsidRPr="00D54F74" w:rsidRDefault="00FC4200" w:rsidP="00DC48F0">
      <w:pPr>
        <w:spacing w:after="0"/>
        <w:jc w:val="both"/>
        <w:rPr>
          <w:sz w:val="24"/>
        </w:rPr>
      </w:pPr>
    </w:p>
    <w:p w:rsidR="00FC4200" w:rsidRPr="00DC48F0" w:rsidRDefault="00FC4200" w:rsidP="0063790D">
      <w:pPr>
        <w:spacing w:after="0"/>
        <w:jc w:val="both"/>
        <w:rPr>
          <w:b/>
          <w:u w:val="single"/>
        </w:rPr>
      </w:pPr>
      <w:r>
        <w:rPr>
          <w:sz w:val="24"/>
        </w:rPr>
        <w:t xml:space="preserve">     </w:t>
      </w:r>
      <w:r w:rsidRPr="00DC48F0">
        <w:rPr>
          <w:b/>
          <w:u w:val="single"/>
        </w:rPr>
        <w:t>21.30 CENA CLAUSURA SALÓN DON ALFREDO</w:t>
      </w:r>
    </w:p>
    <w:p w:rsidR="00FC4200" w:rsidRPr="00EA341E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DC48F0">
      <w:pPr>
        <w:spacing w:after="0"/>
        <w:jc w:val="both"/>
        <w:rPr>
          <w:b/>
          <w:sz w:val="24"/>
        </w:rPr>
      </w:pPr>
    </w:p>
    <w:p w:rsidR="00FC4200" w:rsidRDefault="00FC4200" w:rsidP="00854A3C">
      <w:pPr>
        <w:spacing w:after="0"/>
        <w:jc w:val="both"/>
        <w:rPr>
          <w:b/>
          <w:sz w:val="24"/>
        </w:rPr>
      </w:pPr>
    </w:p>
    <w:p w:rsidR="00FC4200" w:rsidRDefault="00FC4200" w:rsidP="00854A3C">
      <w:pPr>
        <w:spacing w:after="0"/>
        <w:jc w:val="both"/>
        <w:rPr>
          <w:b/>
          <w:sz w:val="24"/>
        </w:rPr>
      </w:pPr>
    </w:p>
    <w:p w:rsidR="00FC4200" w:rsidRPr="00032186" w:rsidRDefault="00FC4200">
      <w:pPr>
        <w:rPr>
          <w:lang w:val="en-US"/>
        </w:rPr>
      </w:pPr>
      <w:r w:rsidRPr="00032186">
        <w:rPr>
          <w:lang w:val="en-US"/>
        </w:rPr>
        <w:t xml:space="preserve"> </w:t>
      </w:r>
    </w:p>
    <w:sectPr w:rsidR="00FC4200" w:rsidRPr="00032186" w:rsidSect="006D0FA0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D1D"/>
    <w:multiLevelType w:val="hybridMultilevel"/>
    <w:tmpl w:val="76DEA966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A1DFC"/>
    <w:multiLevelType w:val="hybridMultilevel"/>
    <w:tmpl w:val="0C603A6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14834"/>
    <w:multiLevelType w:val="hybridMultilevel"/>
    <w:tmpl w:val="50901A3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CB32D4"/>
    <w:multiLevelType w:val="hybridMultilevel"/>
    <w:tmpl w:val="4CA6F6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071E"/>
    <w:multiLevelType w:val="hybridMultilevel"/>
    <w:tmpl w:val="65A63258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21"/>
    <w:rsid w:val="00032186"/>
    <w:rsid w:val="00062041"/>
    <w:rsid w:val="00076A73"/>
    <w:rsid w:val="000858F2"/>
    <w:rsid w:val="000A186F"/>
    <w:rsid w:val="000E56FD"/>
    <w:rsid w:val="000E7A16"/>
    <w:rsid w:val="000F5968"/>
    <w:rsid w:val="00184204"/>
    <w:rsid w:val="001964FE"/>
    <w:rsid w:val="001C7C2B"/>
    <w:rsid w:val="001F775E"/>
    <w:rsid w:val="00226FE4"/>
    <w:rsid w:val="00236C27"/>
    <w:rsid w:val="002635FC"/>
    <w:rsid w:val="00265A21"/>
    <w:rsid w:val="00290198"/>
    <w:rsid w:val="002A3C25"/>
    <w:rsid w:val="002D04CF"/>
    <w:rsid w:val="00384370"/>
    <w:rsid w:val="003B7355"/>
    <w:rsid w:val="003C0B78"/>
    <w:rsid w:val="003F34FE"/>
    <w:rsid w:val="004017EB"/>
    <w:rsid w:val="004121DA"/>
    <w:rsid w:val="00441304"/>
    <w:rsid w:val="004516D7"/>
    <w:rsid w:val="00460A65"/>
    <w:rsid w:val="004679BE"/>
    <w:rsid w:val="004E0527"/>
    <w:rsid w:val="0050361F"/>
    <w:rsid w:val="00573C75"/>
    <w:rsid w:val="00577B19"/>
    <w:rsid w:val="005864F7"/>
    <w:rsid w:val="005C2A39"/>
    <w:rsid w:val="005F1E87"/>
    <w:rsid w:val="006053C1"/>
    <w:rsid w:val="00606F31"/>
    <w:rsid w:val="0062370C"/>
    <w:rsid w:val="0063790D"/>
    <w:rsid w:val="00674A7F"/>
    <w:rsid w:val="006A2FCE"/>
    <w:rsid w:val="006D0FA0"/>
    <w:rsid w:val="006E1AAE"/>
    <w:rsid w:val="007514D0"/>
    <w:rsid w:val="00757E14"/>
    <w:rsid w:val="007753DB"/>
    <w:rsid w:val="00780208"/>
    <w:rsid w:val="007A7F26"/>
    <w:rsid w:val="007B4259"/>
    <w:rsid w:val="007C281C"/>
    <w:rsid w:val="00825830"/>
    <w:rsid w:val="0083547E"/>
    <w:rsid w:val="00847EB8"/>
    <w:rsid w:val="00854A3C"/>
    <w:rsid w:val="008D538F"/>
    <w:rsid w:val="009179B7"/>
    <w:rsid w:val="009808FE"/>
    <w:rsid w:val="009E7BF9"/>
    <w:rsid w:val="009F2585"/>
    <w:rsid w:val="00A0015E"/>
    <w:rsid w:val="00A45AD6"/>
    <w:rsid w:val="00A73A34"/>
    <w:rsid w:val="00A85E6B"/>
    <w:rsid w:val="00A900D9"/>
    <w:rsid w:val="00AF7CC1"/>
    <w:rsid w:val="00B473F8"/>
    <w:rsid w:val="00B55ECF"/>
    <w:rsid w:val="00B97367"/>
    <w:rsid w:val="00BD2C74"/>
    <w:rsid w:val="00C06D3E"/>
    <w:rsid w:val="00C13383"/>
    <w:rsid w:val="00C16D29"/>
    <w:rsid w:val="00C24033"/>
    <w:rsid w:val="00C257BF"/>
    <w:rsid w:val="00C50FF5"/>
    <w:rsid w:val="00C73C7C"/>
    <w:rsid w:val="00C93D80"/>
    <w:rsid w:val="00CB30FE"/>
    <w:rsid w:val="00CF37A5"/>
    <w:rsid w:val="00D54F74"/>
    <w:rsid w:val="00D6263B"/>
    <w:rsid w:val="00D828BD"/>
    <w:rsid w:val="00DC48F0"/>
    <w:rsid w:val="00DD74F4"/>
    <w:rsid w:val="00DF23C4"/>
    <w:rsid w:val="00E04BB7"/>
    <w:rsid w:val="00E227B3"/>
    <w:rsid w:val="00E6738A"/>
    <w:rsid w:val="00EA341E"/>
    <w:rsid w:val="00EC2D27"/>
    <w:rsid w:val="00EE0BB2"/>
    <w:rsid w:val="00EE59F9"/>
    <w:rsid w:val="00F70D4A"/>
    <w:rsid w:val="00FA151B"/>
    <w:rsid w:val="00FC4200"/>
    <w:rsid w:val="00FD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BE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A39"/>
    <w:pPr>
      <w:spacing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2423</Words>
  <Characters>13332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susan</dc:creator>
  <cp:keywords/>
  <dc:description/>
  <cp:lastModifiedBy>ricardo</cp:lastModifiedBy>
  <cp:revision>2</cp:revision>
  <dcterms:created xsi:type="dcterms:W3CDTF">2018-04-08T01:35:00Z</dcterms:created>
  <dcterms:modified xsi:type="dcterms:W3CDTF">2018-04-08T01:35:00Z</dcterms:modified>
</cp:coreProperties>
</file>